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98C" w:rsidRPr="00A70A28" w:rsidRDefault="00B0498C" w:rsidP="00A70A28">
      <w:pPr>
        <w:jc w:val="center"/>
        <w:rPr>
          <w:rFonts w:ascii="Times New Roman" w:hAnsi="Times New Roman" w:cs="Times New Roman"/>
          <w:b/>
          <w:color w:val="5C5C5C"/>
          <w:sz w:val="72"/>
          <w:szCs w:val="72"/>
          <w:shd w:val="clear" w:color="auto" w:fill="E4EFF5"/>
        </w:rPr>
      </w:pPr>
      <w:r w:rsidRPr="00A70A28">
        <w:rPr>
          <w:rFonts w:ascii="Times New Roman" w:hAnsi="Times New Roman" w:cs="Times New Roman"/>
          <w:b/>
          <w:color w:val="5C5C5C"/>
          <w:sz w:val="72"/>
          <w:szCs w:val="72"/>
          <w:shd w:val="clear" w:color="auto" w:fill="E4EFF5"/>
        </w:rPr>
        <w:t>ОБЪЯВЛЕНИЕ!!!</w:t>
      </w:r>
    </w:p>
    <w:p w:rsidR="00A70045" w:rsidRPr="00A70A28" w:rsidRDefault="007E36F5" w:rsidP="00A70A28">
      <w:pPr>
        <w:jc w:val="center"/>
        <w:rPr>
          <w:rFonts w:ascii="Times New Roman" w:hAnsi="Times New Roman" w:cs="Times New Roman"/>
          <w:b/>
          <w:color w:val="5C5C5C"/>
          <w:sz w:val="40"/>
          <w:szCs w:val="40"/>
          <w:shd w:val="clear" w:color="auto" w:fill="E4EFF5"/>
        </w:rPr>
      </w:pPr>
      <w:r w:rsidRPr="00A70A28">
        <w:rPr>
          <w:rFonts w:ascii="Times New Roman" w:hAnsi="Times New Roman" w:cs="Times New Roman"/>
          <w:b/>
          <w:color w:val="5C5C5C"/>
          <w:sz w:val="40"/>
          <w:szCs w:val="40"/>
          <w:shd w:val="clear" w:color="auto" w:fill="E4EFF5"/>
        </w:rPr>
        <w:t xml:space="preserve">Уважаемые жители в целях предотвращения бешенства на территории поселения </w:t>
      </w:r>
      <w:r w:rsidR="00A70045" w:rsidRPr="00A70A28">
        <w:rPr>
          <w:rFonts w:ascii="Times New Roman" w:hAnsi="Times New Roman" w:cs="Times New Roman"/>
          <w:b/>
          <w:color w:val="5C5C5C"/>
          <w:sz w:val="40"/>
          <w:szCs w:val="40"/>
          <w:shd w:val="clear" w:color="auto" w:fill="E4EFF5"/>
        </w:rPr>
        <w:t>необходимо соблюдать следующие профилактические меры:</w:t>
      </w:r>
    </w:p>
    <w:p w:rsidR="00B55A10" w:rsidRPr="00A70A28" w:rsidRDefault="00A70045" w:rsidP="00A70A28">
      <w:pPr>
        <w:jc w:val="both"/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</w:pP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 xml:space="preserve">1.Владельцы КФХ, </w:t>
      </w:r>
      <w:r w:rsidR="00B0498C"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 xml:space="preserve">и граждане-владельцы </w:t>
      </w: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 xml:space="preserve">домашних </w:t>
      </w:r>
      <w:r w:rsidR="00B0498C"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животных обязаны</w:t>
      </w: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 xml:space="preserve"> </w:t>
      </w:r>
      <w:r w:rsidR="00B0498C"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соблюдать установленные местной администрацией п</w:t>
      </w: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равила содержания собак, кошек и других</w:t>
      </w:r>
      <w:r w:rsidR="00B0498C"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 xml:space="preserve"> животных;</w:t>
      </w:r>
    </w:p>
    <w:p w:rsidR="006C2B20" w:rsidRPr="00A70A28" w:rsidRDefault="006C2B20" w:rsidP="00A70A28">
      <w:pPr>
        <w:jc w:val="both"/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</w:pP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2</w:t>
      </w: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.Собаки, находящиеся на улицах и в иных общественных местах без сопровождающего лица, и безнадзорные кошки подлежат отлову (порядок отлова устанавливает местная администрация);</w:t>
      </w:r>
    </w:p>
    <w:p w:rsidR="006C2B20" w:rsidRPr="00A70A28" w:rsidRDefault="006C2B20" w:rsidP="00A70A28">
      <w:pPr>
        <w:jc w:val="both"/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</w:pP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3</w:t>
      </w:r>
      <w:r w:rsidR="00B0498C"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 xml:space="preserve">. </w:t>
      </w:r>
      <w:r w:rsidR="00B0498C"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со</w:t>
      </w: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общать в ветеринарную службу, обслуживающую населенный пункт</w:t>
      </w:r>
      <w:r w:rsidR="00B0498C"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, о подозрении на заболевание животных бешенством и случаях покуса сельскохозяйственных и домашних животных дикими хищниками</w:t>
      </w: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;</w:t>
      </w:r>
    </w:p>
    <w:p w:rsidR="006C2B20" w:rsidRPr="00A70A28" w:rsidRDefault="00A70A28" w:rsidP="00A70A28">
      <w:pPr>
        <w:jc w:val="both"/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</w:pP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4</w:t>
      </w:r>
      <w:r w:rsidR="006C2B20"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 xml:space="preserve">.Запрещается складирование трупов животных, шкур и внутренностей от забоя домашнего скота на территориях несанкционированных свалок </w:t>
      </w: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(</w:t>
      </w: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Допускается захоронение трупов, умерщвленных и павших от бешенства животных, на скотомогильниках. Снятие шкур с трупов запрещается</w:t>
      </w: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)</w:t>
      </w:r>
    </w:p>
    <w:p w:rsidR="00A70A28" w:rsidRPr="00A70A28" w:rsidRDefault="00A70A28" w:rsidP="00A70A28">
      <w:pPr>
        <w:jc w:val="both"/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</w:pP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 xml:space="preserve">5. соблюдать требования законодательства в области обращения ТКО (утилизировать мусор через </w:t>
      </w:r>
      <w:proofErr w:type="spellStart"/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ЭкоАльянс</w:t>
      </w:r>
      <w:proofErr w:type="spellEnd"/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, самовывоз запрещен)</w:t>
      </w:r>
    </w:p>
    <w:p w:rsidR="00B0498C" w:rsidRPr="00A70A28" w:rsidRDefault="00A70A28" w:rsidP="00A70A28">
      <w:pPr>
        <w:jc w:val="both"/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</w:pP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6.</w:t>
      </w:r>
      <w:r w:rsidR="006C2B20"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Пострадавшие люди и животные,</w:t>
      </w: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 xml:space="preserve"> подлежат немедленной доставке в </w:t>
      </w:r>
      <w:r w:rsidR="006C2B20"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специализированное</w:t>
      </w:r>
      <w:r w:rsidR="00B0498C"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 xml:space="preserve"> лечебное учреждение для осмотра</w:t>
      </w: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.</w:t>
      </w:r>
    </w:p>
    <w:p w:rsidR="00A70A28" w:rsidRPr="00A70A28" w:rsidRDefault="00A70A28" w:rsidP="00A70A28">
      <w:pPr>
        <w:jc w:val="right"/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</w:pPr>
      <w:r w:rsidRPr="00A70A28">
        <w:rPr>
          <w:rFonts w:ascii="Times New Roman" w:hAnsi="Times New Roman" w:cs="Times New Roman"/>
          <w:b/>
          <w:color w:val="5C5C5C"/>
          <w:sz w:val="32"/>
          <w:szCs w:val="32"/>
          <w:shd w:val="clear" w:color="auto" w:fill="E4EFF5"/>
        </w:rPr>
        <w:t>Администрация</w:t>
      </w:r>
      <w:bookmarkStart w:id="0" w:name="_GoBack"/>
      <w:bookmarkEnd w:id="0"/>
    </w:p>
    <w:sectPr w:rsidR="00A70A28" w:rsidRPr="00A70A28" w:rsidSect="00B049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33"/>
    <w:rsid w:val="00281433"/>
    <w:rsid w:val="006C2B20"/>
    <w:rsid w:val="007E36F5"/>
    <w:rsid w:val="00A70045"/>
    <w:rsid w:val="00A70A28"/>
    <w:rsid w:val="00B0498C"/>
    <w:rsid w:val="00B5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E062B"/>
  <w15:chartTrackingRefBased/>
  <w15:docId w15:val="{417C1D02-90E0-4F89-9FC7-BFDD8B0A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0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0A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2020-03-06T11:30:00Z</cp:lastPrinted>
  <dcterms:created xsi:type="dcterms:W3CDTF">2020-03-06T10:12:00Z</dcterms:created>
  <dcterms:modified xsi:type="dcterms:W3CDTF">2020-03-06T11:31:00Z</dcterms:modified>
</cp:coreProperties>
</file>